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74D11" w:rsidRPr="00C31AFD" w:rsidTr="00E500D2">
        <w:tc>
          <w:tcPr>
            <w:tcW w:w="9571" w:type="dxa"/>
          </w:tcPr>
          <w:p w:rsidR="00E74D11" w:rsidRPr="00C31AFD" w:rsidRDefault="00E74D11" w:rsidP="00E50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>НАЗВАНИЕ УЧП:</w:t>
            </w:r>
          </w:p>
          <w:p w:rsidR="00E74D11" w:rsidRPr="00C31AFD" w:rsidRDefault="00E74D11" w:rsidP="00E50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>Институт математики и информатики</w:t>
            </w:r>
          </w:p>
        </w:tc>
      </w:tr>
      <w:tr w:rsidR="00E74D11" w:rsidRPr="00C31AFD" w:rsidTr="00E500D2">
        <w:tc>
          <w:tcPr>
            <w:tcW w:w="9571" w:type="dxa"/>
          </w:tcPr>
          <w:p w:rsidR="00E74D11" w:rsidRPr="00C31AFD" w:rsidRDefault="00E74D11" w:rsidP="00E50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>НАЗВАНИЕ КАФЕДЫ:</w:t>
            </w:r>
          </w:p>
          <w:p w:rsidR="00E74D11" w:rsidRPr="00C31AFD" w:rsidRDefault="00E74D11" w:rsidP="00E50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</w:tr>
      <w:tr w:rsidR="00E74D11" w:rsidRPr="00C31AFD" w:rsidTr="00E500D2">
        <w:tc>
          <w:tcPr>
            <w:tcW w:w="9571" w:type="dxa"/>
          </w:tcPr>
          <w:p w:rsidR="00E74D11" w:rsidRPr="00C31AFD" w:rsidRDefault="00E74D11" w:rsidP="00E50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>НАЗВАНИЕ ОБРАЗОВАТЕЛЬНОЙ ПРОГРАММЫ:</w:t>
            </w:r>
          </w:p>
          <w:p w:rsidR="00E74D11" w:rsidRPr="0009611A" w:rsidRDefault="00E74D11" w:rsidP="00E50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D11">
              <w:rPr>
                <w:rFonts w:ascii="Times New Roman" w:hAnsi="Times New Roman" w:cs="Times New Roman"/>
                <w:b/>
                <w:sz w:val="20"/>
                <w:szCs w:val="20"/>
              </w:rPr>
              <w:t>09.04.01 Информатика и вычислительная техника</w:t>
            </w:r>
          </w:p>
        </w:tc>
      </w:tr>
      <w:tr w:rsidR="00E74D11" w:rsidRPr="00C31AFD" w:rsidTr="00E500D2">
        <w:tc>
          <w:tcPr>
            <w:tcW w:w="9571" w:type="dxa"/>
          </w:tcPr>
          <w:p w:rsidR="00E74D11" w:rsidRDefault="00E74D11" w:rsidP="00E50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>Профиль:</w:t>
            </w:r>
          </w:p>
          <w:p w:rsidR="00E74D11" w:rsidRPr="00453178" w:rsidRDefault="00E74D11" w:rsidP="00E50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D11">
              <w:rPr>
                <w:rFonts w:ascii="Times New Roman" w:hAnsi="Times New Roman" w:cs="Times New Roman"/>
                <w:sz w:val="20"/>
                <w:szCs w:val="20"/>
              </w:rPr>
              <w:t>Управление разработкой программных продуктов</w:t>
            </w:r>
          </w:p>
        </w:tc>
      </w:tr>
      <w:tr w:rsidR="00E74D11" w:rsidRPr="00C31AFD" w:rsidTr="00E500D2">
        <w:tc>
          <w:tcPr>
            <w:tcW w:w="9571" w:type="dxa"/>
          </w:tcPr>
          <w:p w:rsidR="00E74D11" w:rsidRPr="00C31AFD" w:rsidRDefault="00E74D11" w:rsidP="00E50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>Профессиональный стандарт:</w:t>
            </w:r>
          </w:p>
          <w:p w:rsidR="00E74D11" w:rsidRPr="00C31AFD" w:rsidRDefault="00E74D11" w:rsidP="00E50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>ФГОС 3++</w:t>
            </w:r>
          </w:p>
        </w:tc>
      </w:tr>
      <w:tr w:rsidR="00E74D11" w:rsidRPr="00C31AFD" w:rsidTr="00E500D2">
        <w:tc>
          <w:tcPr>
            <w:tcW w:w="9571" w:type="dxa"/>
          </w:tcPr>
          <w:p w:rsidR="00E74D11" w:rsidRDefault="00E74D11" w:rsidP="00E50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 xml:space="preserve">Вступительные испытания: (творческий экзамен тоже указать, </w:t>
            </w:r>
            <w:proofErr w:type="gramStart"/>
            <w:r w:rsidRPr="00C31AFD">
              <w:rPr>
                <w:rFonts w:ascii="Times New Roman" w:hAnsi="Times New Roman" w:cs="Times New Roman"/>
                <w:sz w:val="20"/>
                <w:szCs w:val="20"/>
              </w:rPr>
              <w:t>например</w:t>
            </w:r>
            <w:proofErr w:type="gramEnd"/>
            <w:r w:rsidRPr="00C31AFD">
              <w:rPr>
                <w:rFonts w:ascii="Times New Roman" w:hAnsi="Times New Roman" w:cs="Times New Roman"/>
                <w:sz w:val="20"/>
                <w:szCs w:val="20"/>
              </w:rPr>
              <w:t>: собеседование по Конституции РФ)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4D11" w:rsidRPr="00ED665D" w:rsidRDefault="00E74D11" w:rsidP="00E50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178">
              <w:rPr>
                <w:rFonts w:ascii="Times New Roman" w:hAnsi="Times New Roman" w:cs="Times New Roman"/>
                <w:sz w:val="20"/>
                <w:szCs w:val="20"/>
              </w:rPr>
              <w:t>Собеседование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рофильной направленности </w:t>
            </w:r>
          </w:p>
        </w:tc>
      </w:tr>
      <w:tr w:rsidR="00E74D11" w:rsidRPr="00C31AFD" w:rsidTr="00E500D2">
        <w:tc>
          <w:tcPr>
            <w:tcW w:w="9571" w:type="dxa"/>
          </w:tcPr>
          <w:p w:rsidR="00E74D11" w:rsidRPr="00C31AFD" w:rsidRDefault="00E74D11" w:rsidP="00E50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 xml:space="preserve">Уровень подготовки: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магистратура</w:t>
            </w:r>
          </w:p>
        </w:tc>
      </w:tr>
      <w:tr w:rsidR="00E74D11" w:rsidRPr="00C31AFD" w:rsidTr="00E500D2">
        <w:tc>
          <w:tcPr>
            <w:tcW w:w="9571" w:type="dxa"/>
          </w:tcPr>
          <w:p w:rsidR="00E74D11" w:rsidRPr="00C31AFD" w:rsidRDefault="00E74D11" w:rsidP="00E50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>Форма обучения: очная</w:t>
            </w:r>
          </w:p>
        </w:tc>
      </w:tr>
      <w:tr w:rsidR="00E74D11" w:rsidRPr="00C31AFD" w:rsidTr="00E500D2">
        <w:tc>
          <w:tcPr>
            <w:tcW w:w="9571" w:type="dxa"/>
          </w:tcPr>
          <w:p w:rsidR="00E74D11" w:rsidRPr="00C31AFD" w:rsidRDefault="00E74D11" w:rsidP="00E50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 xml:space="preserve">Проходной балл: </w:t>
            </w:r>
            <w:r w:rsidRPr="00453178">
              <w:rPr>
                <w:rFonts w:ascii="Times New Roman" w:hAnsi="Times New Roman" w:cs="Times New Roman"/>
                <w:sz w:val="20"/>
                <w:szCs w:val="20"/>
              </w:rPr>
              <w:t>70 б.</w:t>
            </w:r>
          </w:p>
        </w:tc>
      </w:tr>
      <w:tr w:rsidR="00E74D11" w:rsidRPr="00C31AFD" w:rsidTr="00E500D2">
        <w:tc>
          <w:tcPr>
            <w:tcW w:w="9571" w:type="dxa"/>
          </w:tcPr>
          <w:p w:rsidR="00E74D11" w:rsidRPr="00C31AFD" w:rsidRDefault="00E74D11" w:rsidP="00E50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бюджетных мест: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4D11" w:rsidRPr="00C31AFD" w:rsidTr="00E500D2">
        <w:tc>
          <w:tcPr>
            <w:tcW w:w="9571" w:type="dxa"/>
          </w:tcPr>
          <w:p w:rsidR="00E74D11" w:rsidRPr="00C31AFD" w:rsidRDefault="00E74D11" w:rsidP="00E50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платных мест: 1</w:t>
            </w:r>
          </w:p>
        </w:tc>
      </w:tr>
      <w:tr w:rsidR="00E74D11" w:rsidRPr="00C31AFD" w:rsidTr="00E500D2">
        <w:tc>
          <w:tcPr>
            <w:tcW w:w="9571" w:type="dxa"/>
          </w:tcPr>
          <w:p w:rsidR="00E74D11" w:rsidRDefault="00E74D11" w:rsidP="00E50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обучения: </w:t>
            </w:r>
            <w:r w:rsidRPr="00DB1D4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1D4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договору</w:t>
            </w:r>
          </w:p>
          <w:p w:rsidR="00E74D11" w:rsidRPr="00C31AFD" w:rsidRDefault="00E74D11" w:rsidP="00E50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>рублей в год, для граждан РФ</w:t>
            </w:r>
          </w:p>
        </w:tc>
      </w:tr>
      <w:tr w:rsidR="00E74D11" w:rsidRPr="00C31AFD" w:rsidTr="00E500D2">
        <w:tc>
          <w:tcPr>
            <w:tcW w:w="9571" w:type="dxa"/>
          </w:tcPr>
          <w:p w:rsidR="00E74D11" w:rsidRPr="00C31AFD" w:rsidRDefault="00E74D11" w:rsidP="00E50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обучения: 2</w:t>
            </w: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E74D11" w:rsidRPr="00F86562" w:rsidRDefault="00E74D11" w:rsidP="00E74D11">
      <w:pPr>
        <w:jc w:val="center"/>
        <w:rPr>
          <w:rFonts w:ascii="Times New Roman" w:hAnsi="Times New Roman" w:cs="Times New Roman"/>
          <w:sz w:val="20"/>
          <w:szCs w:val="20"/>
        </w:rPr>
      </w:pPr>
      <w:r w:rsidRPr="00F86562">
        <w:rPr>
          <w:rFonts w:ascii="Times New Roman" w:hAnsi="Times New Roman" w:cs="Times New Roman"/>
          <w:sz w:val="20"/>
          <w:szCs w:val="20"/>
        </w:rPr>
        <w:t>Паспорт образовательной программы</w:t>
      </w:r>
    </w:p>
    <w:p w:rsidR="00E74D11" w:rsidRPr="00F86562" w:rsidRDefault="00E74D11" w:rsidP="00E74D11">
      <w:pPr>
        <w:jc w:val="center"/>
        <w:rPr>
          <w:rFonts w:ascii="Times New Roman" w:hAnsi="Times New Roman" w:cs="Times New Roman"/>
          <w:sz w:val="20"/>
          <w:szCs w:val="20"/>
        </w:rPr>
      </w:pPr>
      <w:r w:rsidRPr="00F86562">
        <w:rPr>
          <w:rFonts w:ascii="Times New Roman" w:hAnsi="Times New Roman" w:cs="Times New Roman"/>
          <w:sz w:val="20"/>
          <w:szCs w:val="20"/>
        </w:rPr>
        <w:t xml:space="preserve"> (на 2020-2021 </w:t>
      </w:r>
      <w:proofErr w:type="spellStart"/>
      <w:r w:rsidRPr="00F86562">
        <w:rPr>
          <w:rFonts w:ascii="Times New Roman" w:hAnsi="Times New Roman" w:cs="Times New Roman"/>
          <w:sz w:val="20"/>
          <w:szCs w:val="20"/>
        </w:rPr>
        <w:t>уч.г</w:t>
      </w:r>
      <w:proofErr w:type="spellEnd"/>
      <w:r w:rsidRPr="00F86562">
        <w:rPr>
          <w:rFonts w:ascii="Times New Roman" w:hAnsi="Times New Roman" w:cs="Times New Roman"/>
          <w:sz w:val="20"/>
          <w:szCs w:val="20"/>
        </w:rPr>
        <w:t>.)</w:t>
      </w:r>
    </w:p>
    <w:p w:rsidR="00E74D11" w:rsidRPr="00F86562" w:rsidRDefault="00E74D11" w:rsidP="00E74D11">
      <w:pPr>
        <w:rPr>
          <w:rFonts w:ascii="Times New Roman" w:hAnsi="Times New Roman" w:cs="Times New Roman"/>
          <w:sz w:val="20"/>
          <w:szCs w:val="20"/>
        </w:rPr>
      </w:pPr>
    </w:p>
    <w:p w:rsidR="00E74D11" w:rsidRPr="00F86562" w:rsidRDefault="00E74D11" w:rsidP="00E74D11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F86562">
        <w:rPr>
          <w:rFonts w:ascii="Times New Roman" w:hAnsi="Times New Roman" w:cs="Times New Roman"/>
          <w:sz w:val="20"/>
          <w:szCs w:val="20"/>
        </w:rPr>
        <w:t>Профессиограмма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8"/>
        <w:gridCol w:w="4677"/>
      </w:tblGrid>
      <w:tr w:rsidR="00E74D11" w:rsidRPr="00F86562" w:rsidTr="00E500D2">
        <w:tc>
          <w:tcPr>
            <w:tcW w:w="4668" w:type="dxa"/>
          </w:tcPr>
          <w:p w:rsidR="00E74D11" w:rsidRPr="00F86562" w:rsidRDefault="00E74D11" w:rsidP="00E50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Код. Наименование образовательной программы</w:t>
            </w:r>
          </w:p>
          <w:p w:rsidR="00E74D11" w:rsidRPr="00F86562" w:rsidRDefault="00E74D11" w:rsidP="00E50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D11">
              <w:rPr>
                <w:rFonts w:ascii="Times New Roman" w:hAnsi="Times New Roman" w:cs="Times New Roman"/>
                <w:b/>
                <w:sz w:val="20"/>
                <w:szCs w:val="20"/>
              </w:rPr>
              <w:t>09.04.01 Информатика и вычислительная техника</w:t>
            </w:r>
          </w:p>
        </w:tc>
        <w:tc>
          <w:tcPr>
            <w:tcW w:w="4677" w:type="dxa"/>
          </w:tcPr>
          <w:p w:rsidR="00E74D11" w:rsidRPr="00F86562" w:rsidRDefault="00E74D11" w:rsidP="00E50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</w:tr>
      <w:tr w:rsidR="00E74D11" w:rsidRPr="00F86562" w:rsidTr="00E500D2">
        <w:tc>
          <w:tcPr>
            <w:tcW w:w="4668" w:type="dxa"/>
          </w:tcPr>
          <w:p w:rsidR="00E74D11" w:rsidRPr="00F86562" w:rsidRDefault="00E74D11" w:rsidP="00E50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Описание профессии</w:t>
            </w:r>
          </w:p>
        </w:tc>
        <w:tc>
          <w:tcPr>
            <w:tcW w:w="4677" w:type="dxa"/>
          </w:tcPr>
          <w:p w:rsidR="00E74D11" w:rsidRDefault="00E74D11" w:rsidP="00E500D2">
            <w:pPr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453178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Непосредственное руководство процессами разработки программного 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. </w:t>
            </w:r>
          </w:p>
          <w:p w:rsidR="00E74D11" w:rsidRDefault="00E74D11" w:rsidP="00E500D2">
            <w:pPr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453178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Организация процессов разработки программного 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. </w:t>
            </w:r>
          </w:p>
          <w:p w:rsidR="00E74D11" w:rsidRPr="00453178" w:rsidRDefault="00E74D11" w:rsidP="00E500D2">
            <w:pPr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453178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Управление программно-техническими, технологическими и человеческими ресурсами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.</w:t>
            </w:r>
          </w:p>
        </w:tc>
      </w:tr>
      <w:tr w:rsidR="00E74D11" w:rsidRPr="00F86562" w:rsidTr="00E500D2">
        <w:tc>
          <w:tcPr>
            <w:tcW w:w="4668" w:type="dxa"/>
          </w:tcPr>
          <w:p w:rsidR="00E74D11" w:rsidRPr="00F86562" w:rsidRDefault="00E74D11" w:rsidP="00E50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Доминирующие виды деятельности Кем может работать выпускник (перечисляются основные профессиональные задачи, которые решает специалист данной профессии; действия, которые он выполняет</w:t>
            </w:r>
          </w:p>
        </w:tc>
        <w:tc>
          <w:tcPr>
            <w:tcW w:w="4677" w:type="dxa"/>
          </w:tcPr>
          <w:p w:rsidR="00E74D11" w:rsidRPr="00453178" w:rsidRDefault="00E74D11" w:rsidP="00E500D2">
            <w:pPr>
              <w:rPr>
                <w:rFonts w:ascii="Times New Roman" w:hAnsi="Times New Roman" w:cs="Times New Roman"/>
                <w:sz w:val="20"/>
              </w:rPr>
            </w:pPr>
            <w:r w:rsidRPr="00453178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Руководитель разработки программного обеспечения.</w:t>
            </w:r>
          </w:p>
        </w:tc>
      </w:tr>
      <w:tr w:rsidR="00E74D11" w:rsidRPr="00F86562" w:rsidTr="00E500D2">
        <w:tc>
          <w:tcPr>
            <w:tcW w:w="4668" w:type="dxa"/>
          </w:tcPr>
          <w:p w:rsidR="00E74D11" w:rsidRPr="00F86562" w:rsidRDefault="00E74D11" w:rsidP="00E50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Область применения профессиональных знаний. Где может работать выпускник. (указываются виды учреждений, организаций, предприятий, где может работать специалист, овладевший данной профессией)</w:t>
            </w:r>
          </w:p>
        </w:tc>
        <w:tc>
          <w:tcPr>
            <w:tcW w:w="4677" w:type="dxa"/>
          </w:tcPr>
          <w:p w:rsidR="00E74D11" w:rsidRPr="00DB1D4D" w:rsidRDefault="00E74D11" w:rsidP="00E500D2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8"/>
              </w:rPr>
            </w:pPr>
            <w:r w:rsidRPr="00DB1D4D">
              <w:rPr>
                <w:color w:val="000000"/>
                <w:sz w:val="20"/>
                <w:szCs w:val="28"/>
              </w:rPr>
              <w:t>ООО «</w:t>
            </w:r>
            <w:proofErr w:type="spellStart"/>
            <w:r w:rsidRPr="00DB1D4D">
              <w:rPr>
                <w:color w:val="000000"/>
                <w:sz w:val="20"/>
                <w:szCs w:val="28"/>
              </w:rPr>
              <w:t>Майтона</w:t>
            </w:r>
            <w:proofErr w:type="spellEnd"/>
            <w:r w:rsidRPr="00DB1D4D">
              <w:rPr>
                <w:color w:val="000000"/>
                <w:sz w:val="20"/>
                <w:szCs w:val="28"/>
              </w:rPr>
              <w:t>»</w:t>
            </w:r>
          </w:p>
          <w:p w:rsidR="00E74D11" w:rsidRPr="00DB1D4D" w:rsidRDefault="00E74D11" w:rsidP="00E500D2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8"/>
              </w:rPr>
            </w:pPr>
            <w:r w:rsidRPr="00DB1D4D">
              <w:rPr>
                <w:color w:val="000000"/>
                <w:sz w:val="20"/>
                <w:szCs w:val="28"/>
              </w:rPr>
              <w:t>ПАО «Ростелеком»</w:t>
            </w:r>
          </w:p>
          <w:p w:rsidR="00E74D11" w:rsidRDefault="00E74D11" w:rsidP="00E500D2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8"/>
              </w:rPr>
            </w:pPr>
            <w:r w:rsidRPr="00DB1D4D">
              <w:rPr>
                <w:color w:val="000000"/>
                <w:sz w:val="20"/>
                <w:szCs w:val="28"/>
              </w:rPr>
              <w:t xml:space="preserve">ООО «Группа Компаний </w:t>
            </w:r>
            <w:proofErr w:type="spellStart"/>
            <w:r w:rsidRPr="00DB1D4D">
              <w:rPr>
                <w:color w:val="000000"/>
                <w:sz w:val="20"/>
                <w:szCs w:val="28"/>
              </w:rPr>
              <w:t>Синет</w:t>
            </w:r>
            <w:proofErr w:type="spellEnd"/>
            <w:r w:rsidRPr="00DB1D4D">
              <w:rPr>
                <w:color w:val="000000"/>
                <w:sz w:val="20"/>
                <w:szCs w:val="28"/>
              </w:rPr>
              <w:t>»</w:t>
            </w:r>
          </w:p>
          <w:p w:rsidR="00E74D11" w:rsidRDefault="00E74D11" w:rsidP="00E500D2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8"/>
              </w:rPr>
            </w:pPr>
            <w:r w:rsidRPr="00DB1D4D">
              <w:rPr>
                <w:color w:val="000000"/>
                <w:sz w:val="20"/>
                <w:szCs w:val="28"/>
              </w:rPr>
              <w:t>ООО «АЭБ АЙТИ»</w:t>
            </w:r>
          </w:p>
          <w:p w:rsidR="00E74D11" w:rsidRPr="00DB1D4D" w:rsidRDefault="00E74D11" w:rsidP="00E500D2">
            <w:pPr>
              <w:pStyle w:val="a4"/>
              <w:spacing w:before="0" w:beforeAutospacing="0" w:after="0" w:afterAutospacing="0"/>
              <w:textAlignment w:val="baseline"/>
            </w:pPr>
            <w:r w:rsidRPr="00DB1D4D">
              <w:rPr>
                <w:color w:val="000000"/>
                <w:sz w:val="20"/>
                <w:szCs w:val="28"/>
              </w:rPr>
              <w:t>ООО «</w:t>
            </w:r>
            <w:proofErr w:type="spellStart"/>
            <w:r w:rsidRPr="00DB1D4D">
              <w:rPr>
                <w:color w:val="000000"/>
                <w:sz w:val="20"/>
                <w:szCs w:val="28"/>
              </w:rPr>
              <w:t>Индрайвер</w:t>
            </w:r>
            <w:proofErr w:type="spellEnd"/>
            <w:r w:rsidRPr="00DB1D4D">
              <w:rPr>
                <w:color w:val="000000"/>
                <w:sz w:val="20"/>
                <w:szCs w:val="28"/>
              </w:rPr>
              <w:t xml:space="preserve"> франчайзинг»</w:t>
            </w:r>
          </w:p>
        </w:tc>
      </w:tr>
      <w:tr w:rsidR="00E74D11" w:rsidRPr="00F86562" w:rsidTr="00E500D2">
        <w:tc>
          <w:tcPr>
            <w:tcW w:w="4668" w:type="dxa"/>
          </w:tcPr>
          <w:p w:rsidR="00E74D11" w:rsidRPr="00F86562" w:rsidRDefault="00E74D11" w:rsidP="00E50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Профессионально важные качества (указываются качества личности, без которых невозможно достичь успеха в выбранной профессии: - способности; - особенности личности; - интересы; - склонности.)</w:t>
            </w:r>
          </w:p>
        </w:tc>
        <w:tc>
          <w:tcPr>
            <w:tcW w:w="4677" w:type="dxa"/>
          </w:tcPr>
          <w:p w:rsidR="00E74D11" w:rsidRPr="00F86562" w:rsidRDefault="00E74D11" w:rsidP="00E500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Точность, усидчивость, коммуникабельность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трудолюбие</w:t>
            </w: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, физическая и умственная выносливость, склонность к техническим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дметам</w:t>
            </w: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, ответс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венность, аккуратность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внимательность.</w:t>
            </w:r>
          </w:p>
        </w:tc>
      </w:tr>
      <w:tr w:rsidR="00E74D11" w:rsidRPr="00F86562" w:rsidTr="00E500D2">
        <w:tc>
          <w:tcPr>
            <w:tcW w:w="4668" w:type="dxa"/>
          </w:tcPr>
          <w:p w:rsidR="00E74D11" w:rsidRPr="00F86562" w:rsidRDefault="00E74D11" w:rsidP="00E50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Качества, препятствующие эффективности профессиональной деятельности (описываются качества личности, которые могут помешать успеху в выбранной области деятельности)</w:t>
            </w:r>
          </w:p>
        </w:tc>
        <w:tc>
          <w:tcPr>
            <w:tcW w:w="4677" w:type="dxa"/>
          </w:tcPr>
          <w:p w:rsidR="00E74D11" w:rsidRPr="00F86562" w:rsidRDefault="00E74D11" w:rsidP="00E500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Ленивость, безответственность.</w:t>
            </w:r>
          </w:p>
        </w:tc>
      </w:tr>
      <w:tr w:rsidR="00E74D11" w:rsidRPr="00F86562" w:rsidTr="00E500D2">
        <w:tc>
          <w:tcPr>
            <w:tcW w:w="4668" w:type="dxa"/>
          </w:tcPr>
          <w:p w:rsidR="00E74D11" w:rsidRPr="00F86562" w:rsidRDefault="00E74D11" w:rsidP="00E50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Условия работы. (- работа в помещении или вне помещения; - мобильная (подвижная) или сидячая.)</w:t>
            </w:r>
          </w:p>
        </w:tc>
        <w:tc>
          <w:tcPr>
            <w:tcW w:w="4677" w:type="dxa"/>
          </w:tcPr>
          <w:p w:rsidR="00E74D11" w:rsidRPr="00F86562" w:rsidRDefault="00E74D11" w:rsidP="00E500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Все варианты</w:t>
            </w:r>
          </w:p>
        </w:tc>
      </w:tr>
      <w:tr w:rsidR="00E74D11" w:rsidRPr="00F86562" w:rsidTr="00E500D2">
        <w:tc>
          <w:tcPr>
            <w:tcW w:w="4668" w:type="dxa"/>
          </w:tcPr>
          <w:p w:rsidR="00E74D11" w:rsidRPr="00F86562" w:rsidRDefault="00E74D11" w:rsidP="00E50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Перспективы и преимущества профессии на современном рынке труда</w:t>
            </w:r>
          </w:p>
        </w:tc>
        <w:tc>
          <w:tcPr>
            <w:tcW w:w="4677" w:type="dxa"/>
          </w:tcPr>
          <w:p w:rsidR="00E74D11" w:rsidRPr="00F86562" w:rsidRDefault="00E74D11" w:rsidP="00E500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D11" w:rsidRPr="00F86562" w:rsidTr="00E500D2">
        <w:tc>
          <w:tcPr>
            <w:tcW w:w="4668" w:type="dxa"/>
          </w:tcPr>
          <w:p w:rsidR="00E74D11" w:rsidRPr="00F86562" w:rsidRDefault="00E74D11" w:rsidP="00E50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Выпускники бакалавры имеют возможность продолжить обучение в магистратуре</w:t>
            </w:r>
          </w:p>
        </w:tc>
        <w:tc>
          <w:tcPr>
            <w:tcW w:w="4677" w:type="dxa"/>
          </w:tcPr>
          <w:p w:rsidR="00E74D11" w:rsidRPr="00F86562" w:rsidRDefault="00E74D11" w:rsidP="00E50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74D11" w:rsidRDefault="00E74D11" w:rsidP="00E74D11">
      <w:pPr>
        <w:rPr>
          <w:rFonts w:ascii="Times New Roman" w:hAnsi="Times New Roman" w:cs="Times New Roman"/>
          <w:b/>
          <w:sz w:val="20"/>
          <w:szCs w:val="20"/>
        </w:rPr>
      </w:pPr>
    </w:p>
    <w:p w:rsidR="00E74D11" w:rsidRPr="00D47EA5" w:rsidRDefault="00E74D11" w:rsidP="00E74D1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7EA5">
        <w:rPr>
          <w:rFonts w:ascii="Times New Roman" w:hAnsi="Times New Roman" w:cs="Times New Roman"/>
          <w:b/>
          <w:sz w:val="20"/>
          <w:szCs w:val="20"/>
        </w:rPr>
        <w:t xml:space="preserve">Перечень изучаемых дисциплин по направлению </w:t>
      </w:r>
    </w:p>
    <w:p w:rsidR="00E74D11" w:rsidRDefault="00E74D11" w:rsidP="00E74D11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74D11">
        <w:rPr>
          <w:rFonts w:ascii="Times New Roman" w:hAnsi="Times New Roman" w:cs="Times New Roman"/>
          <w:b/>
          <w:bCs/>
          <w:sz w:val="20"/>
          <w:szCs w:val="20"/>
        </w:rPr>
        <w:t>09.04.01 Информатика и вычислительная техника</w:t>
      </w:r>
    </w:p>
    <w:p w:rsidR="00E74D11" w:rsidRPr="00E74D11" w:rsidRDefault="00E74D11" w:rsidP="006561A1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74D11">
        <w:rPr>
          <w:rFonts w:ascii="Times New Roman" w:hAnsi="Times New Roman" w:cs="Times New Roman"/>
          <w:sz w:val="20"/>
          <w:szCs w:val="20"/>
          <w:u w:val="single"/>
        </w:rPr>
        <w:t xml:space="preserve">Профильные дисциплины: </w:t>
      </w:r>
    </w:p>
    <w:p w:rsidR="00E74D11" w:rsidRPr="006561A1" w:rsidRDefault="00E74D11" w:rsidP="006561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561A1">
        <w:rPr>
          <w:rFonts w:ascii="Times New Roman" w:hAnsi="Times New Roman" w:cs="Times New Roman"/>
          <w:sz w:val="20"/>
          <w:szCs w:val="20"/>
        </w:rPr>
        <w:t>Машинное обучение</w:t>
      </w:r>
    </w:p>
    <w:p w:rsidR="00E74D11" w:rsidRPr="006561A1" w:rsidRDefault="00E74D11" w:rsidP="006561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561A1">
        <w:rPr>
          <w:rFonts w:ascii="Times New Roman" w:hAnsi="Times New Roman" w:cs="Times New Roman"/>
          <w:sz w:val="20"/>
          <w:szCs w:val="20"/>
        </w:rPr>
        <w:t xml:space="preserve">Объектно-ориентированное программирование на </w:t>
      </w:r>
      <w:proofErr w:type="spellStart"/>
      <w:r w:rsidRPr="006561A1">
        <w:rPr>
          <w:rFonts w:ascii="Times New Roman" w:hAnsi="Times New Roman" w:cs="Times New Roman"/>
          <w:sz w:val="20"/>
          <w:szCs w:val="20"/>
        </w:rPr>
        <w:t>Java</w:t>
      </w:r>
      <w:proofErr w:type="spellEnd"/>
    </w:p>
    <w:p w:rsidR="00E74D11" w:rsidRPr="006561A1" w:rsidRDefault="00E74D11" w:rsidP="006561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561A1">
        <w:rPr>
          <w:rFonts w:ascii="Times New Roman" w:hAnsi="Times New Roman" w:cs="Times New Roman"/>
          <w:sz w:val="20"/>
          <w:szCs w:val="20"/>
        </w:rPr>
        <w:t>Инновационное предпринимательство</w:t>
      </w:r>
    </w:p>
    <w:p w:rsidR="00E74D11" w:rsidRPr="006561A1" w:rsidRDefault="00E74D11" w:rsidP="006561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561A1">
        <w:rPr>
          <w:rFonts w:ascii="Times New Roman" w:hAnsi="Times New Roman" w:cs="Times New Roman"/>
          <w:sz w:val="20"/>
          <w:szCs w:val="20"/>
        </w:rPr>
        <w:t>Математические методы и модели поддержки принятия решений</w:t>
      </w:r>
    </w:p>
    <w:p w:rsidR="00E74D11" w:rsidRPr="006561A1" w:rsidRDefault="00E74D11" w:rsidP="006561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561A1">
        <w:rPr>
          <w:rFonts w:ascii="Times New Roman" w:hAnsi="Times New Roman" w:cs="Times New Roman"/>
          <w:sz w:val="20"/>
          <w:szCs w:val="20"/>
        </w:rPr>
        <w:t>Разработка и принятие управленческих решений</w:t>
      </w:r>
    </w:p>
    <w:p w:rsidR="00E74D11" w:rsidRPr="006561A1" w:rsidRDefault="00E74D11" w:rsidP="006561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561A1">
        <w:rPr>
          <w:rFonts w:ascii="Times New Roman" w:hAnsi="Times New Roman" w:cs="Times New Roman"/>
          <w:sz w:val="20"/>
          <w:szCs w:val="20"/>
        </w:rPr>
        <w:t>Проектная деятельность</w:t>
      </w:r>
    </w:p>
    <w:p w:rsidR="00E74D11" w:rsidRPr="006561A1" w:rsidRDefault="00E74D11" w:rsidP="006561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561A1">
        <w:rPr>
          <w:rFonts w:ascii="Times New Roman" w:hAnsi="Times New Roman" w:cs="Times New Roman"/>
          <w:sz w:val="20"/>
          <w:szCs w:val="20"/>
        </w:rPr>
        <w:t xml:space="preserve">Разработка приложений на языке </w:t>
      </w:r>
      <w:proofErr w:type="spellStart"/>
      <w:r w:rsidRPr="006561A1">
        <w:rPr>
          <w:rFonts w:ascii="Times New Roman" w:hAnsi="Times New Roman" w:cs="Times New Roman"/>
          <w:sz w:val="20"/>
          <w:szCs w:val="20"/>
        </w:rPr>
        <w:t>Python</w:t>
      </w:r>
      <w:proofErr w:type="spellEnd"/>
    </w:p>
    <w:p w:rsidR="00E74D11" w:rsidRPr="006561A1" w:rsidRDefault="00E74D11" w:rsidP="006561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561A1">
        <w:rPr>
          <w:rFonts w:ascii="Times New Roman" w:hAnsi="Times New Roman" w:cs="Times New Roman"/>
          <w:sz w:val="20"/>
          <w:szCs w:val="20"/>
        </w:rPr>
        <w:t xml:space="preserve">Серверное применение ОС </w:t>
      </w:r>
      <w:proofErr w:type="spellStart"/>
      <w:r w:rsidRPr="006561A1">
        <w:rPr>
          <w:rFonts w:ascii="Times New Roman" w:hAnsi="Times New Roman" w:cs="Times New Roman"/>
          <w:sz w:val="20"/>
          <w:szCs w:val="20"/>
        </w:rPr>
        <w:t>Linux</w:t>
      </w:r>
      <w:proofErr w:type="spellEnd"/>
    </w:p>
    <w:p w:rsidR="00E74D11" w:rsidRPr="006561A1" w:rsidRDefault="00E74D11" w:rsidP="006561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561A1">
        <w:rPr>
          <w:rFonts w:ascii="Times New Roman" w:hAnsi="Times New Roman" w:cs="Times New Roman"/>
          <w:sz w:val="20"/>
          <w:szCs w:val="20"/>
        </w:rPr>
        <w:t xml:space="preserve">Базы данных </w:t>
      </w:r>
      <w:proofErr w:type="spellStart"/>
      <w:r w:rsidRPr="006561A1">
        <w:rPr>
          <w:rFonts w:ascii="Times New Roman" w:hAnsi="Times New Roman" w:cs="Times New Roman"/>
          <w:sz w:val="20"/>
          <w:szCs w:val="20"/>
        </w:rPr>
        <w:t>NoSQL</w:t>
      </w:r>
      <w:proofErr w:type="spellEnd"/>
    </w:p>
    <w:p w:rsidR="00E74D11" w:rsidRPr="006561A1" w:rsidRDefault="00E74D11" w:rsidP="006561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561A1">
        <w:rPr>
          <w:rFonts w:ascii="Times New Roman" w:hAnsi="Times New Roman" w:cs="Times New Roman"/>
          <w:sz w:val="20"/>
          <w:szCs w:val="20"/>
        </w:rPr>
        <w:t>Проектирование пользовательских интерфейсов</w:t>
      </w:r>
    </w:p>
    <w:p w:rsidR="00E74D11" w:rsidRPr="006561A1" w:rsidRDefault="00E74D11" w:rsidP="006561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561A1">
        <w:rPr>
          <w:rFonts w:ascii="Times New Roman" w:hAnsi="Times New Roman" w:cs="Times New Roman"/>
          <w:sz w:val="20"/>
          <w:szCs w:val="20"/>
        </w:rPr>
        <w:t>Методологии управления разработкой ПО</w:t>
      </w:r>
    </w:p>
    <w:p w:rsidR="00E74D11" w:rsidRPr="006561A1" w:rsidRDefault="00E74D11" w:rsidP="006561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561A1">
        <w:rPr>
          <w:rFonts w:ascii="Times New Roman" w:hAnsi="Times New Roman" w:cs="Times New Roman"/>
          <w:sz w:val="20"/>
          <w:szCs w:val="20"/>
        </w:rPr>
        <w:t>Параллельное и распределенное программирование</w:t>
      </w:r>
    </w:p>
    <w:p w:rsidR="00E74D11" w:rsidRPr="006561A1" w:rsidRDefault="00E74D11" w:rsidP="006561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561A1">
        <w:rPr>
          <w:rFonts w:ascii="Times New Roman" w:hAnsi="Times New Roman" w:cs="Times New Roman"/>
          <w:sz w:val="20"/>
          <w:szCs w:val="20"/>
        </w:rPr>
        <w:t>Управление качеством ПО</w:t>
      </w:r>
    </w:p>
    <w:p w:rsidR="00E74D11" w:rsidRPr="006561A1" w:rsidRDefault="00E74D11" w:rsidP="006561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561A1">
        <w:rPr>
          <w:rFonts w:ascii="Times New Roman" w:hAnsi="Times New Roman" w:cs="Times New Roman"/>
          <w:sz w:val="20"/>
          <w:szCs w:val="20"/>
        </w:rPr>
        <w:t>Вычислительные методы в науке</w:t>
      </w:r>
    </w:p>
    <w:p w:rsidR="00E74D11" w:rsidRPr="006561A1" w:rsidRDefault="00E74D11" w:rsidP="006561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561A1">
        <w:rPr>
          <w:rFonts w:ascii="Times New Roman" w:hAnsi="Times New Roman" w:cs="Times New Roman"/>
          <w:sz w:val="20"/>
          <w:szCs w:val="20"/>
        </w:rPr>
        <w:t>Инфраструктура коллективной разработки ПО</w:t>
      </w:r>
    </w:p>
    <w:p w:rsidR="00E74D11" w:rsidRPr="006561A1" w:rsidRDefault="00E74D11" w:rsidP="006561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561A1">
        <w:rPr>
          <w:rFonts w:ascii="Times New Roman" w:hAnsi="Times New Roman" w:cs="Times New Roman"/>
          <w:sz w:val="20"/>
          <w:szCs w:val="20"/>
        </w:rPr>
        <w:t>Поисковая оптимизация и продвижение продуктов</w:t>
      </w:r>
    </w:p>
    <w:p w:rsidR="00E74D11" w:rsidRPr="00E74D11" w:rsidRDefault="00E74D11" w:rsidP="006561A1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74D11">
        <w:rPr>
          <w:rFonts w:ascii="Times New Roman" w:hAnsi="Times New Roman" w:cs="Times New Roman"/>
          <w:sz w:val="20"/>
          <w:szCs w:val="20"/>
          <w:u w:val="single"/>
        </w:rPr>
        <w:t xml:space="preserve">Дисциплины по выбору: </w:t>
      </w:r>
    </w:p>
    <w:p w:rsidR="00E74D11" w:rsidRPr="006561A1" w:rsidRDefault="00E74D11" w:rsidP="006561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561A1">
        <w:rPr>
          <w:rFonts w:ascii="Times New Roman" w:hAnsi="Times New Roman" w:cs="Times New Roman"/>
          <w:sz w:val="20"/>
          <w:szCs w:val="20"/>
        </w:rPr>
        <w:t>Автоматизация предприятия на платформе 1С</w:t>
      </w:r>
      <w:bookmarkStart w:id="0" w:name="_GoBack"/>
      <w:bookmarkEnd w:id="0"/>
    </w:p>
    <w:p w:rsidR="00E74D11" w:rsidRPr="006561A1" w:rsidRDefault="00E74D11" w:rsidP="006561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561A1">
        <w:rPr>
          <w:rFonts w:ascii="Times New Roman" w:hAnsi="Times New Roman" w:cs="Times New Roman"/>
          <w:sz w:val="20"/>
          <w:szCs w:val="20"/>
        </w:rPr>
        <w:t>Языки программирования и системное программирование</w:t>
      </w:r>
    </w:p>
    <w:p w:rsidR="00E74D11" w:rsidRPr="006561A1" w:rsidRDefault="00E74D11" w:rsidP="006561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561A1">
        <w:rPr>
          <w:rFonts w:ascii="Times New Roman" w:hAnsi="Times New Roman" w:cs="Times New Roman"/>
          <w:sz w:val="20"/>
          <w:szCs w:val="20"/>
        </w:rPr>
        <w:t>Компьютерная геометрия и 3D-моделирование</w:t>
      </w:r>
    </w:p>
    <w:p w:rsidR="00E74D11" w:rsidRPr="006561A1" w:rsidRDefault="00E74D11" w:rsidP="006561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561A1">
        <w:rPr>
          <w:rFonts w:ascii="Times New Roman" w:hAnsi="Times New Roman" w:cs="Times New Roman"/>
          <w:sz w:val="20"/>
          <w:szCs w:val="20"/>
        </w:rPr>
        <w:t>Методы и системы обработки больших данных</w:t>
      </w:r>
    </w:p>
    <w:p w:rsidR="00E74D11" w:rsidRPr="006561A1" w:rsidRDefault="00E74D11" w:rsidP="006561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561A1">
        <w:rPr>
          <w:rFonts w:ascii="Times New Roman" w:hAnsi="Times New Roman" w:cs="Times New Roman"/>
          <w:sz w:val="20"/>
          <w:szCs w:val="20"/>
        </w:rPr>
        <w:t>Разработка мобильных приложений</w:t>
      </w:r>
    </w:p>
    <w:p w:rsidR="00E74D11" w:rsidRPr="006561A1" w:rsidRDefault="00E74D11" w:rsidP="006561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561A1">
        <w:rPr>
          <w:rFonts w:ascii="Times New Roman" w:hAnsi="Times New Roman" w:cs="Times New Roman"/>
          <w:sz w:val="20"/>
          <w:szCs w:val="20"/>
        </w:rPr>
        <w:t>Специальные вопросы информационной безопасности</w:t>
      </w:r>
    </w:p>
    <w:p w:rsidR="00E74D11" w:rsidRPr="006561A1" w:rsidRDefault="00E74D11" w:rsidP="006561A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561A1">
        <w:rPr>
          <w:rFonts w:ascii="Times New Roman" w:hAnsi="Times New Roman" w:cs="Times New Roman"/>
          <w:sz w:val="20"/>
          <w:szCs w:val="20"/>
        </w:rPr>
        <w:t>Развертывание облачной инфраструктуры</w:t>
      </w:r>
    </w:p>
    <w:p w:rsidR="00E74D11" w:rsidRPr="006561A1" w:rsidRDefault="00E74D11" w:rsidP="006561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561A1">
        <w:rPr>
          <w:rFonts w:ascii="Times New Roman" w:hAnsi="Times New Roman" w:cs="Times New Roman"/>
          <w:sz w:val="20"/>
          <w:szCs w:val="20"/>
        </w:rPr>
        <w:t>Параллельные математические библиотеки</w:t>
      </w:r>
    </w:p>
    <w:p w:rsidR="00E74D11" w:rsidRPr="00453178" w:rsidRDefault="00E74D11" w:rsidP="00E74D11">
      <w:pPr>
        <w:rPr>
          <w:rFonts w:ascii="Times New Roman" w:hAnsi="Times New Roman" w:cs="Times New Roman"/>
          <w:sz w:val="20"/>
          <w:szCs w:val="20"/>
        </w:rPr>
      </w:pPr>
    </w:p>
    <w:p w:rsidR="00E74D11" w:rsidRPr="00F86562" w:rsidRDefault="00E74D11" w:rsidP="00E74D11">
      <w:pPr>
        <w:rPr>
          <w:rFonts w:ascii="Times New Roman" w:hAnsi="Times New Roman" w:cs="Times New Roman"/>
          <w:sz w:val="20"/>
          <w:szCs w:val="20"/>
        </w:rPr>
      </w:pPr>
    </w:p>
    <w:p w:rsidR="00BA6397" w:rsidRDefault="006561A1"/>
    <w:sectPr w:rsidR="00BA6397" w:rsidSect="00996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B167E"/>
    <w:multiLevelType w:val="hybridMultilevel"/>
    <w:tmpl w:val="409E6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263D6"/>
    <w:multiLevelType w:val="hybridMultilevel"/>
    <w:tmpl w:val="AE44D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275D8"/>
    <w:multiLevelType w:val="hybridMultilevel"/>
    <w:tmpl w:val="83EEC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11"/>
    <w:rsid w:val="00090610"/>
    <w:rsid w:val="006561A1"/>
    <w:rsid w:val="00923C55"/>
    <w:rsid w:val="00E7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4C831"/>
  <w15:chartTrackingRefBased/>
  <w15:docId w15:val="{1CF8BFC0-0017-46A0-A90B-7D56AC1E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D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D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E74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2020-12-15T23:53:00Z</dcterms:created>
  <dcterms:modified xsi:type="dcterms:W3CDTF">2020-12-15T23:59:00Z</dcterms:modified>
</cp:coreProperties>
</file>